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74" w:rsidRDefault="00E06174" w:rsidP="00E06174"/>
    <w:p w:rsidR="00981F09" w:rsidRDefault="00E06174" w:rsidP="00E06174">
      <w:pPr>
        <w:jc w:val="right"/>
      </w:pPr>
      <w:r>
        <w:rPr>
          <w:noProof/>
          <w:lang w:val="en-GB" w:eastAsia="en-GB"/>
        </w:rPr>
        <w:drawing>
          <wp:inline distT="0" distB="0" distL="0" distR="0">
            <wp:extent cx="1438656" cy="142341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ORA_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656" cy="1423416"/>
                    </a:xfrm>
                    <a:prstGeom prst="rect">
                      <a:avLst/>
                    </a:prstGeom>
                  </pic:spPr>
                </pic:pic>
              </a:graphicData>
            </a:graphic>
          </wp:inline>
        </w:drawing>
      </w:r>
    </w:p>
    <w:p w:rsidR="007476D7" w:rsidRPr="005B718B" w:rsidRDefault="007476D7" w:rsidP="007476D7">
      <w:pPr>
        <w:widowControl w:val="0"/>
        <w:autoSpaceDE w:val="0"/>
        <w:autoSpaceDN w:val="0"/>
        <w:adjustRightInd w:val="0"/>
        <w:rPr>
          <w:rFonts w:ascii="Arial" w:hAnsi="Arial" w:cs="Arial"/>
          <w:b/>
          <w:u w:val="single"/>
        </w:rPr>
      </w:pPr>
      <w:proofErr w:type="spellStart"/>
      <w:r w:rsidRPr="005B718B">
        <w:rPr>
          <w:rFonts w:ascii="Arial" w:hAnsi="Arial" w:cs="Arial"/>
          <w:b/>
          <w:u w:val="single"/>
        </w:rPr>
        <w:t>Shackleton</w:t>
      </w:r>
      <w:proofErr w:type="spellEnd"/>
      <w:r w:rsidRPr="005B718B">
        <w:rPr>
          <w:rFonts w:ascii="Arial" w:hAnsi="Arial" w:cs="Arial"/>
          <w:b/>
          <w:u w:val="single"/>
        </w:rPr>
        <w:t xml:space="preserve"> Crossing – ASG56</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Voyage Dates: 11-30 March 2014</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Report: Howard Whelan</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Date: 26/3/14 All times are Ship’s Time (-3 UTC)</w:t>
      </w:r>
      <w:r w:rsidRPr="005B718B">
        <w:rPr>
          <w:rFonts w:ascii="Arial" w:hAnsi="Arial" w:cs="Arial"/>
        </w:rPr>
        <w:tab/>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Leader: Howard Whelan (Australia)</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 xml:space="preserve">Assistant Guide: James </w:t>
      </w:r>
      <w:proofErr w:type="spellStart"/>
      <w:r w:rsidRPr="005B718B">
        <w:rPr>
          <w:rFonts w:ascii="Arial" w:hAnsi="Arial" w:cs="Arial"/>
        </w:rPr>
        <w:t>Kell</w:t>
      </w:r>
      <w:proofErr w:type="spellEnd"/>
      <w:r w:rsidRPr="005B718B">
        <w:rPr>
          <w:rFonts w:ascii="Arial" w:hAnsi="Arial" w:cs="Arial"/>
        </w:rPr>
        <w:t xml:space="preserve"> (Australia)</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Team Members: (4 total)</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 xml:space="preserve">Shaun Cameron (UK), Andrew Pearce (UK), Marcella Dunne (Ireland), Karl Flynn (Ireland). One applicant, </w:t>
      </w:r>
      <w:r w:rsidR="00A807FC">
        <w:rPr>
          <w:rFonts w:ascii="Arial" w:hAnsi="Arial" w:cs="Arial"/>
        </w:rPr>
        <w:t>*****************</w:t>
      </w:r>
      <w:r w:rsidRPr="005B718B">
        <w:rPr>
          <w:rFonts w:ascii="Arial" w:hAnsi="Arial" w:cs="Arial"/>
        </w:rPr>
        <w:t xml:space="preserve"> was denied participation based on ability after training on the Peninsula.</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b/>
          <w:u w:val="single"/>
        </w:rPr>
      </w:pPr>
      <w:r w:rsidRPr="005B718B">
        <w:rPr>
          <w:rFonts w:ascii="Arial" w:hAnsi="Arial" w:cs="Arial"/>
          <w:b/>
          <w:u w:val="single"/>
        </w:rPr>
        <w:t>Overview:</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Dates:</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 xml:space="preserve">20 Mar - </w:t>
      </w:r>
      <w:proofErr w:type="gramStart"/>
      <w:r w:rsidRPr="005B718B">
        <w:rPr>
          <w:rFonts w:ascii="Arial" w:hAnsi="Arial" w:cs="Arial"/>
        </w:rPr>
        <w:t>Arrive</w:t>
      </w:r>
      <w:proofErr w:type="gramEnd"/>
      <w:r w:rsidRPr="005B718B">
        <w:rPr>
          <w:rFonts w:ascii="Arial" w:hAnsi="Arial" w:cs="Arial"/>
        </w:rPr>
        <w:t xml:space="preserve"> King Haakon at 1300. Travel to </w:t>
      </w:r>
      <w:proofErr w:type="spellStart"/>
      <w:r w:rsidRPr="005B718B">
        <w:rPr>
          <w:rFonts w:ascii="Arial" w:hAnsi="Arial" w:cs="Arial"/>
        </w:rPr>
        <w:t>Shackleton</w:t>
      </w:r>
      <w:proofErr w:type="spellEnd"/>
      <w:r w:rsidRPr="005B718B">
        <w:rPr>
          <w:rFonts w:ascii="Arial" w:hAnsi="Arial" w:cs="Arial"/>
        </w:rPr>
        <w:t xml:space="preserve"> Gap in 50-knot plus winds and return to ship. </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 xml:space="preserve">21 Mar – Return to King Haakon Bay at 0530 for second attempt. Cancel crossing due to high winds, storm conditions on mountain and little chance of evacuation from Possession Bay in case of medical emergency. </w:t>
      </w:r>
    </w:p>
    <w:p w:rsidR="007476D7" w:rsidRPr="005B718B" w:rsidRDefault="007476D7" w:rsidP="007476D7">
      <w:pPr>
        <w:widowControl w:val="0"/>
        <w:autoSpaceDE w:val="0"/>
        <w:autoSpaceDN w:val="0"/>
        <w:adjustRightInd w:val="0"/>
        <w:rPr>
          <w:rFonts w:ascii="Arial" w:hAnsi="Arial" w:cs="Arial"/>
        </w:rPr>
      </w:pPr>
      <w:proofErr w:type="gramStart"/>
      <w:r w:rsidRPr="005B718B">
        <w:rPr>
          <w:rFonts w:ascii="Arial" w:hAnsi="Arial" w:cs="Arial"/>
        </w:rPr>
        <w:t xml:space="preserve">22 Mar - Fortuna Bay to </w:t>
      </w:r>
      <w:proofErr w:type="spellStart"/>
      <w:r w:rsidRPr="005B718B">
        <w:rPr>
          <w:rFonts w:ascii="Arial" w:hAnsi="Arial" w:cs="Arial"/>
        </w:rPr>
        <w:t>Stromness</w:t>
      </w:r>
      <w:proofErr w:type="spellEnd"/>
      <w:r w:rsidRPr="005B718B">
        <w:rPr>
          <w:rFonts w:ascii="Arial" w:hAnsi="Arial" w:cs="Arial"/>
        </w:rPr>
        <w:t>.</w:t>
      </w:r>
      <w:proofErr w:type="gramEnd"/>
    </w:p>
    <w:p w:rsidR="007476D7"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Complete crossing unsuccessful due to persistent, extreme storm conditions.</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b/>
          <w:u w:val="single"/>
        </w:rPr>
      </w:pPr>
      <w:r w:rsidRPr="005B718B">
        <w:rPr>
          <w:rFonts w:ascii="Arial" w:hAnsi="Arial" w:cs="Arial"/>
          <w:b/>
          <w:u w:val="single"/>
        </w:rPr>
        <w:t>Route Description:</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 xml:space="preserve">We arrived at King </w:t>
      </w:r>
      <w:proofErr w:type="spellStart"/>
      <w:r w:rsidRPr="005B718B">
        <w:rPr>
          <w:rFonts w:ascii="Arial" w:hAnsi="Arial" w:cs="Arial"/>
        </w:rPr>
        <w:t>Hakkon</w:t>
      </w:r>
      <w:proofErr w:type="spellEnd"/>
      <w:r w:rsidRPr="005B718B">
        <w:rPr>
          <w:rFonts w:ascii="Arial" w:hAnsi="Arial" w:cs="Arial"/>
        </w:rPr>
        <w:t xml:space="preserve"> Bay on 20th March at noon and, departed the beach at 1 p.m. in winds 30 knots and rising. Due to </w:t>
      </w:r>
      <w:proofErr w:type="spellStart"/>
      <w:r w:rsidRPr="005B718B">
        <w:rPr>
          <w:rFonts w:ascii="Arial" w:hAnsi="Arial" w:cs="Arial"/>
        </w:rPr>
        <w:t>Grib</w:t>
      </w:r>
      <w:proofErr w:type="spellEnd"/>
      <w:r w:rsidRPr="005B718B">
        <w:rPr>
          <w:rFonts w:ascii="Arial" w:hAnsi="Arial" w:cs="Arial"/>
        </w:rPr>
        <w:t xml:space="preserve"> files predicting 40-knot plus winds at sea level, my intention was simply to go to </w:t>
      </w:r>
      <w:proofErr w:type="spellStart"/>
      <w:r w:rsidRPr="005B718B">
        <w:rPr>
          <w:rFonts w:ascii="Arial" w:hAnsi="Arial" w:cs="Arial"/>
        </w:rPr>
        <w:t>Shackleton</w:t>
      </w:r>
      <w:proofErr w:type="spellEnd"/>
      <w:r w:rsidRPr="005B718B">
        <w:rPr>
          <w:rFonts w:ascii="Arial" w:hAnsi="Arial" w:cs="Arial"/>
        </w:rPr>
        <w:t xml:space="preserve"> Gap with the team to see how they travelled in storm conditions. (We’d only had a chance for one training session, at Brown Bluff on the Antarctic Peninsula, in perfect conditions). At </w:t>
      </w:r>
      <w:proofErr w:type="spellStart"/>
      <w:r w:rsidRPr="005B718B">
        <w:rPr>
          <w:rFonts w:ascii="Arial" w:hAnsi="Arial" w:cs="Arial"/>
        </w:rPr>
        <w:t>Shackleton</w:t>
      </w:r>
      <w:proofErr w:type="spellEnd"/>
      <w:r w:rsidRPr="005B718B">
        <w:rPr>
          <w:rFonts w:ascii="Arial" w:hAnsi="Arial" w:cs="Arial"/>
        </w:rPr>
        <w:t xml:space="preserve"> Gap the wind was blowing 50-60 knots, visibility 50 </w:t>
      </w:r>
      <w:proofErr w:type="spellStart"/>
      <w:r w:rsidRPr="005B718B">
        <w:rPr>
          <w:rFonts w:ascii="Arial" w:hAnsi="Arial" w:cs="Arial"/>
        </w:rPr>
        <w:t>metres</w:t>
      </w:r>
      <w:proofErr w:type="spellEnd"/>
      <w:r w:rsidRPr="005B718B">
        <w:rPr>
          <w:rFonts w:ascii="Arial" w:hAnsi="Arial" w:cs="Arial"/>
        </w:rPr>
        <w:t xml:space="preserve"> maximum. We returned to the ship in driving wind and rain. My intention was to take the ship around to Possession Bay and start from the north side the following morning, and link up with our route at </w:t>
      </w:r>
      <w:proofErr w:type="spellStart"/>
      <w:r w:rsidRPr="005B718B">
        <w:rPr>
          <w:rFonts w:ascii="Arial" w:hAnsi="Arial" w:cs="Arial"/>
        </w:rPr>
        <w:t>Shackleton</w:t>
      </w:r>
      <w:proofErr w:type="spellEnd"/>
      <w:r w:rsidRPr="005B718B">
        <w:rPr>
          <w:rFonts w:ascii="Arial" w:hAnsi="Arial" w:cs="Arial"/>
        </w:rPr>
        <w:t xml:space="preserve"> Gap. We anchored at Jonas </w:t>
      </w:r>
      <w:proofErr w:type="spellStart"/>
      <w:r w:rsidRPr="005B718B">
        <w:rPr>
          <w:rFonts w:ascii="Arial" w:hAnsi="Arial" w:cs="Arial"/>
        </w:rPr>
        <w:t>Harbour</w:t>
      </w:r>
      <w:proofErr w:type="spellEnd"/>
      <w:r w:rsidRPr="005B718B">
        <w:rPr>
          <w:rFonts w:ascii="Arial" w:hAnsi="Arial" w:cs="Arial"/>
        </w:rPr>
        <w:t xml:space="preserve">, near Undine </w:t>
      </w:r>
      <w:proofErr w:type="spellStart"/>
      <w:r w:rsidRPr="005B718B">
        <w:rPr>
          <w:rFonts w:ascii="Arial" w:hAnsi="Arial" w:cs="Arial"/>
        </w:rPr>
        <w:t>Harbour</w:t>
      </w:r>
      <w:proofErr w:type="spellEnd"/>
      <w:r w:rsidRPr="005B718B">
        <w:rPr>
          <w:rFonts w:ascii="Arial" w:hAnsi="Arial" w:cs="Arial"/>
        </w:rPr>
        <w:t xml:space="preserve">. The barometer continued to fall to 963 </w:t>
      </w:r>
      <w:proofErr w:type="spellStart"/>
      <w:r w:rsidRPr="005B718B">
        <w:rPr>
          <w:rFonts w:ascii="Arial" w:hAnsi="Arial" w:cs="Arial"/>
        </w:rPr>
        <w:t>mb</w:t>
      </w:r>
      <w:proofErr w:type="spellEnd"/>
      <w:r w:rsidRPr="005B718B">
        <w:rPr>
          <w:rFonts w:ascii="Arial" w:hAnsi="Arial" w:cs="Arial"/>
        </w:rPr>
        <w:t xml:space="preserve"> during the night. Between 0200 and 0300 the wind speed increased to 90-plus knots from the north. </w:t>
      </w:r>
      <w:proofErr w:type="gramStart"/>
      <w:r w:rsidRPr="005B718B">
        <w:rPr>
          <w:rFonts w:ascii="Arial" w:hAnsi="Arial" w:cs="Arial"/>
        </w:rPr>
        <w:t>Although the wind was predicted to drop by 6 a.m.</w:t>
      </w:r>
      <w:proofErr w:type="gramEnd"/>
      <w:r w:rsidRPr="005B718B">
        <w:rPr>
          <w:rFonts w:ascii="Arial" w:hAnsi="Arial" w:cs="Arial"/>
        </w:rPr>
        <w:t xml:space="preserve"> I </w:t>
      </w:r>
      <w:proofErr w:type="spellStart"/>
      <w:r w:rsidRPr="005B718B">
        <w:rPr>
          <w:rFonts w:ascii="Arial" w:hAnsi="Arial" w:cs="Arial"/>
        </w:rPr>
        <w:t>realised</w:t>
      </w:r>
      <w:proofErr w:type="spellEnd"/>
      <w:r w:rsidRPr="005B718B">
        <w:rPr>
          <w:rFonts w:ascii="Arial" w:hAnsi="Arial" w:cs="Arial"/>
        </w:rPr>
        <w:t xml:space="preserve"> the hurricane force winds would have created too much swell to make a landing in Possession Bay unlikely. Instead the Captain returned us to King Haakon Bay so we could be in position to depart at 6 a.m. At 0530, the winds in King Haakon Bay remained strong, gusting at sea level to 50 knots plus. The waterfalls on the south side of the bay were blowing uphill and there was no visibility on the mountains. I gathered the climbers on the bridge, explained the situation and cancelled the complete crossing, explaining that I hoped we’d at least be able to do the Fortuna-</w:t>
      </w:r>
      <w:proofErr w:type="spellStart"/>
      <w:r w:rsidRPr="005B718B">
        <w:rPr>
          <w:rFonts w:ascii="Arial" w:hAnsi="Arial" w:cs="Arial"/>
        </w:rPr>
        <w:t>Stromness</w:t>
      </w:r>
      <w:proofErr w:type="spellEnd"/>
      <w:r w:rsidRPr="005B718B">
        <w:rPr>
          <w:rFonts w:ascii="Arial" w:hAnsi="Arial" w:cs="Arial"/>
        </w:rPr>
        <w:t xml:space="preserve"> </w:t>
      </w:r>
      <w:r w:rsidR="00CB024E">
        <w:rPr>
          <w:rFonts w:ascii="Arial" w:hAnsi="Arial" w:cs="Arial"/>
        </w:rPr>
        <w:t>section</w:t>
      </w:r>
      <w:r w:rsidRPr="005B718B">
        <w:rPr>
          <w:rFonts w:ascii="Arial" w:hAnsi="Arial" w:cs="Arial"/>
        </w:rPr>
        <w:t xml:space="preserve">. That afternoon we came around to the north side of the island and into an 8-10 </w:t>
      </w:r>
      <w:proofErr w:type="spellStart"/>
      <w:r w:rsidRPr="005B718B">
        <w:rPr>
          <w:rFonts w:ascii="Arial" w:hAnsi="Arial" w:cs="Arial"/>
        </w:rPr>
        <w:t>metr</w:t>
      </w:r>
      <w:r w:rsidR="00CB024E">
        <w:rPr>
          <w:rFonts w:ascii="Arial" w:hAnsi="Arial" w:cs="Arial"/>
        </w:rPr>
        <w:t>e</w:t>
      </w:r>
      <w:proofErr w:type="spellEnd"/>
      <w:r w:rsidR="00CB024E">
        <w:rPr>
          <w:rFonts w:ascii="Arial" w:hAnsi="Arial" w:cs="Arial"/>
        </w:rPr>
        <w:t xml:space="preserve"> swell and strong winds. Lenti</w:t>
      </w:r>
      <w:r w:rsidRPr="005B718B">
        <w:rPr>
          <w:rFonts w:ascii="Arial" w:hAnsi="Arial" w:cs="Arial"/>
        </w:rPr>
        <w:t xml:space="preserve">cular clouds the length of the island confirmed </w:t>
      </w:r>
      <w:r w:rsidR="00CB024E">
        <w:rPr>
          <w:rFonts w:ascii="Arial" w:hAnsi="Arial" w:cs="Arial"/>
        </w:rPr>
        <w:t>my</w:t>
      </w:r>
      <w:r w:rsidRPr="005B718B">
        <w:rPr>
          <w:rFonts w:ascii="Arial" w:hAnsi="Arial" w:cs="Arial"/>
        </w:rPr>
        <w:t xml:space="preserve"> decision to not </w:t>
      </w:r>
      <w:proofErr w:type="gramStart"/>
      <w:r w:rsidRPr="005B718B">
        <w:rPr>
          <w:rFonts w:ascii="Arial" w:hAnsi="Arial" w:cs="Arial"/>
        </w:rPr>
        <w:t>proceed</w:t>
      </w:r>
      <w:proofErr w:type="gramEnd"/>
      <w:r w:rsidRPr="005B718B">
        <w:rPr>
          <w:rFonts w:ascii="Arial" w:hAnsi="Arial" w:cs="Arial"/>
        </w:rPr>
        <w:t xml:space="preserve">. On the afternoon of 22 March, conditions eased enough to go into Fortuna Bay. At 1615 our climbers and additional fit passengers departed from the beach at Fortuna Bay and successfully followed the </w:t>
      </w:r>
      <w:proofErr w:type="spellStart"/>
      <w:r w:rsidRPr="005B718B">
        <w:rPr>
          <w:rFonts w:ascii="Arial" w:hAnsi="Arial" w:cs="Arial"/>
        </w:rPr>
        <w:lastRenderedPageBreak/>
        <w:t>waypointed</w:t>
      </w:r>
      <w:proofErr w:type="spellEnd"/>
      <w:r w:rsidRPr="005B718B">
        <w:rPr>
          <w:rFonts w:ascii="Arial" w:hAnsi="Arial" w:cs="Arial"/>
        </w:rPr>
        <w:t xml:space="preserve"> route to </w:t>
      </w:r>
      <w:proofErr w:type="spellStart"/>
      <w:r w:rsidRPr="005B718B">
        <w:rPr>
          <w:rFonts w:ascii="Arial" w:hAnsi="Arial" w:cs="Arial"/>
        </w:rPr>
        <w:t>Stromness</w:t>
      </w:r>
      <w:proofErr w:type="spellEnd"/>
      <w:r w:rsidRPr="005B718B">
        <w:rPr>
          <w:rFonts w:ascii="Arial" w:hAnsi="Arial" w:cs="Arial"/>
        </w:rPr>
        <w:t xml:space="preserve">. On the afternoon of 23 March, the climbers visited </w:t>
      </w:r>
      <w:proofErr w:type="spellStart"/>
      <w:r w:rsidRPr="005B718B">
        <w:rPr>
          <w:rFonts w:ascii="Arial" w:hAnsi="Arial" w:cs="Arial"/>
        </w:rPr>
        <w:t>Shackleton</w:t>
      </w:r>
      <w:proofErr w:type="spellEnd"/>
      <w:r w:rsidRPr="005B718B">
        <w:rPr>
          <w:rFonts w:ascii="Arial" w:hAnsi="Arial" w:cs="Arial"/>
        </w:rPr>
        <w:t xml:space="preserve"> and Wild’s graves at the cemetery in </w:t>
      </w:r>
      <w:proofErr w:type="spellStart"/>
      <w:r w:rsidRPr="005B718B">
        <w:rPr>
          <w:rFonts w:ascii="Arial" w:hAnsi="Arial" w:cs="Arial"/>
        </w:rPr>
        <w:t>Grytviken</w:t>
      </w:r>
      <w:proofErr w:type="spellEnd"/>
      <w:r w:rsidRPr="005B718B">
        <w:rPr>
          <w:rFonts w:ascii="Arial" w:hAnsi="Arial" w:cs="Arial"/>
        </w:rPr>
        <w:t>.</w:t>
      </w:r>
    </w:p>
    <w:p w:rsidR="007476D7" w:rsidRPr="005B718B" w:rsidRDefault="007476D7" w:rsidP="007476D7">
      <w:pPr>
        <w:widowControl w:val="0"/>
        <w:autoSpaceDE w:val="0"/>
        <w:autoSpaceDN w:val="0"/>
        <w:adjustRightInd w:val="0"/>
        <w:rPr>
          <w:rFonts w:ascii="Arial" w:hAnsi="Arial" w:cs="Arial"/>
          <w:b/>
        </w:rPr>
      </w:pPr>
    </w:p>
    <w:p w:rsidR="007476D7" w:rsidRPr="005B718B" w:rsidRDefault="007476D7" w:rsidP="007476D7">
      <w:pPr>
        <w:widowControl w:val="0"/>
        <w:autoSpaceDE w:val="0"/>
        <w:autoSpaceDN w:val="0"/>
        <w:adjustRightInd w:val="0"/>
        <w:rPr>
          <w:rFonts w:ascii="Arial" w:hAnsi="Arial" w:cs="Arial"/>
          <w:b/>
          <w:u w:val="single"/>
        </w:rPr>
      </w:pPr>
      <w:r w:rsidRPr="005B718B">
        <w:rPr>
          <w:rFonts w:ascii="Arial" w:hAnsi="Arial" w:cs="Arial"/>
          <w:b/>
          <w:u w:val="single"/>
        </w:rPr>
        <w:t>Client and equipment screening:</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With the exception of one person, the clients for the SG crossing were all capable of the trip.</w:t>
      </w:r>
      <w:r>
        <w:rPr>
          <w:rFonts w:ascii="Arial" w:hAnsi="Arial" w:cs="Arial"/>
        </w:rPr>
        <w:t xml:space="preserve"> </w:t>
      </w:r>
      <w:r w:rsidRPr="005B718B">
        <w:rPr>
          <w:rFonts w:ascii="Arial" w:hAnsi="Arial" w:cs="Arial"/>
        </w:rPr>
        <w:t>For the most part, the equipment clients brought along was excellent and a</w:t>
      </w:r>
    </w:p>
    <w:p w:rsidR="007476D7" w:rsidRPr="005B718B" w:rsidRDefault="007476D7" w:rsidP="007476D7">
      <w:pPr>
        <w:widowControl w:val="0"/>
        <w:autoSpaceDE w:val="0"/>
        <w:autoSpaceDN w:val="0"/>
        <w:adjustRightInd w:val="0"/>
        <w:rPr>
          <w:rFonts w:ascii="Arial" w:hAnsi="Arial" w:cs="Arial"/>
        </w:rPr>
      </w:pPr>
      <w:proofErr w:type="gramStart"/>
      <w:r w:rsidRPr="005B718B">
        <w:rPr>
          <w:rFonts w:ascii="Arial" w:hAnsi="Arial" w:cs="Arial"/>
        </w:rPr>
        <w:t>thorough</w:t>
      </w:r>
      <w:proofErr w:type="gramEnd"/>
      <w:r w:rsidRPr="005B718B">
        <w:rPr>
          <w:rFonts w:ascii="Arial" w:hAnsi="Arial" w:cs="Arial"/>
        </w:rPr>
        <w:t xml:space="preserve"> gear check was undertaken early in the voyage. We provided ice axes to two clients and several sets of </w:t>
      </w:r>
      <w:proofErr w:type="spellStart"/>
      <w:r w:rsidRPr="005B718B">
        <w:rPr>
          <w:rFonts w:ascii="Arial" w:hAnsi="Arial" w:cs="Arial"/>
        </w:rPr>
        <w:t>prussick</w:t>
      </w:r>
      <w:proofErr w:type="spellEnd"/>
      <w:r w:rsidRPr="005B718B">
        <w:rPr>
          <w:rFonts w:ascii="Arial" w:hAnsi="Arial" w:cs="Arial"/>
        </w:rPr>
        <w:t xml:space="preserve"> loops. </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We were only able get out on one training session on the Antarctic Peninsula for a climb on Brown Bluff, where we covered glacier travel, self arrests, crevasse rescue and emergency procedures. Our fifth participant (</w:t>
      </w:r>
      <w:r w:rsidR="00A807FC">
        <w:rPr>
          <w:rFonts w:ascii="Arial" w:hAnsi="Arial" w:cs="Arial"/>
        </w:rPr>
        <w:t>***********</w:t>
      </w:r>
      <w:r w:rsidRPr="005B718B">
        <w:rPr>
          <w:rFonts w:ascii="Arial" w:hAnsi="Arial" w:cs="Arial"/>
        </w:rPr>
        <w:t>) was deemed to have insufficient skills, fitness and</w:t>
      </w:r>
      <w:r w:rsidR="00A807FC">
        <w:rPr>
          <w:rFonts w:ascii="Arial" w:hAnsi="Arial" w:cs="Arial"/>
        </w:rPr>
        <w:t xml:space="preserve"> overall ability and was told that they could not</w:t>
      </w:r>
      <w:r w:rsidRPr="005B718B">
        <w:rPr>
          <w:rFonts w:ascii="Arial" w:hAnsi="Arial" w:cs="Arial"/>
        </w:rPr>
        <w:t xml:space="preserve"> come on the crossing, although </w:t>
      </w:r>
      <w:r w:rsidR="00A807FC">
        <w:rPr>
          <w:rFonts w:ascii="Arial" w:hAnsi="Arial" w:cs="Arial"/>
        </w:rPr>
        <w:t xml:space="preserve">they were </w:t>
      </w:r>
      <w:bookmarkStart w:id="0" w:name="_GoBack"/>
      <w:bookmarkEnd w:id="0"/>
      <w:r w:rsidR="00CB024E">
        <w:rPr>
          <w:rFonts w:ascii="Arial" w:hAnsi="Arial" w:cs="Arial"/>
        </w:rPr>
        <w:t>invited</w:t>
      </w:r>
      <w:r w:rsidRPr="005B718B">
        <w:rPr>
          <w:rFonts w:ascii="Arial" w:hAnsi="Arial" w:cs="Arial"/>
        </w:rPr>
        <w:t xml:space="preserve">, and came with us to </w:t>
      </w:r>
      <w:proofErr w:type="spellStart"/>
      <w:r w:rsidRPr="005B718B">
        <w:rPr>
          <w:rFonts w:ascii="Arial" w:hAnsi="Arial" w:cs="Arial"/>
        </w:rPr>
        <w:t>Shackleton</w:t>
      </w:r>
      <w:proofErr w:type="spellEnd"/>
      <w:r w:rsidRPr="005B718B">
        <w:rPr>
          <w:rFonts w:ascii="Arial" w:hAnsi="Arial" w:cs="Arial"/>
        </w:rPr>
        <w:t xml:space="preserve"> Gap and also from Fortuna to </w:t>
      </w:r>
      <w:proofErr w:type="spellStart"/>
      <w:r w:rsidRPr="005B718B">
        <w:rPr>
          <w:rFonts w:ascii="Arial" w:hAnsi="Arial" w:cs="Arial"/>
        </w:rPr>
        <w:t>Stromness</w:t>
      </w:r>
      <w:proofErr w:type="spellEnd"/>
      <w:r w:rsidRPr="005B718B">
        <w:rPr>
          <w:rFonts w:ascii="Arial" w:hAnsi="Arial" w:cs="Arial"/>
        </w:rPr>
        <w:t>. Between Elephant Island and South Georgia, tents were erected on the ship’s back deck as a training exercise.</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Vetting client applications remains crucial in the success of this expedition. The</w:t>
      </w:r>
      <w:r>
        <w:rPr>
          <w:rFonts w:ascii="Arial" w:hAnsi="Arial" w:cs="Arial"/>
        </w:rPr>
        <w:t xml:space="preserve"> </w:t>
      </w:r>
      <w:r w:rsidRPr="005B718B">
        <w:rPr>
          <w:rFonts w:ascii="Arial" w:hAnsi="Arial" w:cs="Arial"/>
        </w:rPr>
        <w:t>process for this year’s crossing included a personal phone call between the</w:t>
      </w:r>
      <w:r>
        <w:rPr>
          <w:rFonts w:ascii="Arial" w:hAnsi="Arial" w:cs="Arial"/>
        </w:rPr>
        <w:t xml:space="preserve"> </w:t>
      </w:r>
      <w:r w:rsidRPr="005B718B">
        <w:rPr>
          <w:rFonts w:ascii="Arial" w:hAnsi="Arial" w:cs="Arial"/>
        </w:rPr>
        <w:t>Technical Adviser and applicants. This helped ensure that experience</w:t>
      </w:r>
      <w:r>
        <w:rPr>
          <w:rFonts w:ascii="Arial" w:hAnsi="Arial" w:cs="Arial"/>
        </w:rPr>
        <w:t xml:space="preserve"> </w:t>
      </w:r>
      <w:r w:rsidRPr="005B718B">
        <w:rPr>
          <w:rFonts w:ascii="Arial" w:hAnsi="Arial" w:cs="Arial"/>
        </w:rPr>
        <w:t>and currency on resumes were valid.</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b/>
        </w:rPr>
      </w:pPr>
      <w:r w:rsidRPr="005B718B">
        <w:rPr>
          <w:rFonts w:ascii="Arial" w:hAnsi="Arial" w:cs="Arial"/>
          <w:b/>
        </w:rPr>
        <w:t>Cooking /Food:</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Enough food was packed for four days as per the permit requirements. This included</w:t>
      </w:r>
    </w:p>
    <w:p w:rsidR="007476D7" w:rsidRPr="005B718B" w:rsidRDefault="007476D7" w:rsidP="007476D7">
      <w:pPr>
        <w:widowControl w:val="0"/>
        <w:autoSpaceDE w:val="0"/>
        <w:autoSpaceDN w:val="0"/>
        <w:adjustRightInd w:val="0"/>
        <w:rPr>
          <w:rFonts w:ascii="Arial" w:hAnsi="Arial" w:cs="Arial"/>
        </w:rPr>
      </w:pPr>
      <w:proofErr w:type="gramStart"/>
      <w:r w:rsidRPr="005B718B">
        <w:rPr>
          <w:rFonts w:ascii="Arial" w:hAnsi="Arial" w:cs="Arial"/>
        </w:rPr>
        <w:t>dehydrated</w:t>
      </w:r>
      <w:proofErr w:type="gramEnd"/>
      <w:r w:rsidRPr="005B718B">
        <w:rPr>
          <w:rFonts w:ascii="Arial" w:hAnsi="Arial" w:cs="Arial"/>
        </w:rPr>
        <w:t xml:space="preserve"> meals brought from the USA (by James </w:t>
      </w:r>
      <w:proofErr w:type="spellStart"/>
      <w:r w:rsidRPr="005B718B">
        <w:rPr>
          <w:rFonts w:ascii="Arial" w:hAnsi="Arial" w:cs="Arial"/>
        </w:rPr>
        <w:t>Kell</w:t>
      </w:r>
      <w:proofErr w:type="spellEnd"/>
      <w:r w:rsidRPr="005B718B">
        <w:rPr>
          <w:rFonts w:ascii="Arial" w:hAnsi="Arial" w:cs="Arial"/>
        </w:rPr>
        <w:t>) for all participants for two nights, and two night’s pasta. (16 total). Muesli, s</w:t>
      </w:r>
      <w:r>
        <w:rPr>
          <w:rFonts w:ascii="Arial" w:hAnsi="Arial" w:cs="Arial"/>
        </w:rPr>
        <w:t xml:space="preserve">andwiches and snack food </w:t>
      </w:r>
      <w:r w:rsidRPr="005B718B">
        <w:rPr>
          <w:rFonts w:ascii="Arial" w:hAnsi="Arial" w:cs="Arial"/>
        </w:rPr>
        <w:t>were taken from the ship with power bars purchased in America, and chocolate bars from the ship.</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b/>
        </w:rPr>
      </w:pPr>
      <w:r w:rsidRPr="005B718B">
        <w:rPr>
          <w:rFonts w:ascii="Arial" w:hAnsi="Arial" w:cs="Arial"/>
          <w:b/>
        </w:rPr>
        <w:t>Navigation:</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We used the 1:100,000 BAS Map - NZTM Zone 24 with Magnetic declination of</w:t>
      </w:r>
      <w:r>
        <w:rPr>
          <w:rFonts w:ascii="Arial" w:hAnsi="Arial" w:cs="Arial"/>
        </w:rPr>
        <w:t xml:space="preserve"> </w:t>
      </w:r>
      <w:r w:rsidRPr="005B718B">
        <w:rPr>
          <w:rFonts w:ascii="Arial" w:hAnsi="Arial" w:cs="Arial"/>
        </w:rPr>
        <w:t>seven degrees. I used an Aurora Garmin GPS’s with my waypoints. (Saved</w:t>
      </w:r>
      <w:r w:rsidR="00CB024E">
        <w:rPr>
          <w:rFonts w:ascii="Arial" w:hAnsi="Arial" w:cs="Arial"/>
        </w:rPr>
        <w:t xml:space="preserve"> </w:t>
      </w:r>
      <w:r w:rsidRPr="005B718B">
        <w:rPr>
          <w:rFonts w:ascii="Arial" w:hAnsi="Arial" w:cs="Arial"/>
        </w:rPr>
        <w:t>as “SHACK” and clearly marked.) I also carried printouts from Google earth at a scale of approximately 1:25,000 with the way points graphed on them. One was carried on the traverse and the other was posted on the office whiteboard with GPS coordinates for all waypoints.</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b/>
        </w:rPr>
      </w:pPr>
      <w:r w:rsidRPr="005B718B">
        <w:rPr>
          <w:rFonts w:ascii="Arial" w:hAnsi="Arial" w:cs="Arial"/>
          <w:b/>
        </w:rPr>
        <w:t>Emergency Procedures:</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 xml:space="preserve">I updated our emergency contingency procedure and briefed my emergency response team and handed out the necessary equipment. </w:t>
      </w:r>
    </w:p>
    <w:p w:rsidR="007476D7" w:rsidRPr="005B718B" w:rsidRDefault="007476D7" w:rsidP="007476D7">
      <w:pPr>
        <w:widowControl w:val="0"/>
        <w:autoSpaceDE w:val="0"/>
        <w:autoSpaceDN w:val="0"/>
        <w:adjustRightInd w:val="0"/>
        <w:rPr>
          <w:rFonts w:ascii="Arial" w:hAnsi="Arial" w:cs="Arial"/>
        </w:rPr>
      </w:pPr>
    </w:p>
    <w:p w:rsidR="007476D7" w:rsidRPr="005B718B" w:rsidRDefault="007476D7" w:rsidP="007476D7">
      <w:pPr>
        <w:widowControl w:val="0"/>
        <w:autoSpaceDE w:val="0"/>
        <w:autoSpaceDN w:val="0"/>
        <w:adjustRightInd w:val="0"/>
        <w:rPr>
          <w:rFonts w:ascii="Arial" w:hAnsi="Arial" w:cs="Arial"/>
          <w:b/>
        </w:rPr>
      </w:pPr>
      <w:r w:rsidRPr="005B718B">
        <w:rPr>
          <w:rFonts w:ascii="Arial" w:hAnsi="Arial" w:cs="Arial"/>
          <w:b/>
        </w:rPr>
        <w:t>Insurance:</w:t>
      </w:r>
    </w:p>
    <w:p w:rsidR="007476D7" w:rsidRPr="005B718B" w:rsidRDefault="007476D7" w:rsidP="007476D7">
      <w:pPr>
        <w:widowControl w:val="0"/>
        <w:autoSpaceDE w:val="0"/>
        <w:autoSpaceDN w:val="0"/>
        <w:adjustRightInd w:val="0"/>
        <w:rPr>
          <w:rFonts w:ascii="Arial" w:hAnsi="Arial" w:cs="Arial"/>
        </w:rPr>
      </w:pPr>
      <w:r w:rsidRPr="005B718B">
        <w:rPr>
          <w:rFonts w:ascii="Arial" w:hAnsi="Arial" w:cs="Arial"/>
        </w:rPr>
        <w:t>All participants should have a rescue and evacuation insurance. All policies</w:t>
      </w:r>
    </w:p>
    <w:p w:rsidR="007476D7" w:rsidRPr="005B718B" w:rsidRDefault="007476D7" w:rsidP="007476D7">
      <w:pPr>
        <w:widowControl w:val="0"/>
        <w:autoSpaceDE w:val="0"/>
        <w:autoSpaceDN w:val="0"/>
        <w:adjustRightInd w:val="0"/>
        <w:rPr>
          <w:rFonts w:ascii="Arial" w:hAnsi="Arial" w:cs="Arial"/>
        </w:rPr>
      </w:pPr>
      <w:proofErr w:type="gramStart"/>
      <w:r w:rsidRPr="005B718B">
        <w:rPr>
          <w:rFonts w:ascii="Arial" w:hAnsi="Arial" w:cs="Arial"/>
        </w:rPr>
        <w:t>Have been checked by the Aurora office.</w:t>
      </w:r>
      <w:proofErr w:type="gramEnd"/>
      <w:r w:rsidRPr="005B718B">
        <w:rPr>
          <w:rFonts w:ascii="Arial" w:hAnsi="Arial" w:cs="Arial"/>
        </w:rPr>
        <w:t xml:space="preserve"> Medical forms and indemnity forms for all participants were checked at our initial briefing on board.</w:t>
      </w:r>
    </w:p>
    <w:p w:rsidR="007476D7" w:rsidRPr="005B718B" w:rsidRDefault="007476D7" w:rsidP="007476D7">
      <w:pPr>
        <w:widowControl w:val="0"/>
        <w:autoSpaceDE w:val="0"/>
        <w:autoSpaceDN w:val="0"/>
        <w:adjustRightInd w:val="0"/>
        <w:rPr>
          <w:rFonts w:ascii="Arial" w:hAnsi="Arial" w:cs="Arial"/>
        </w:rPr>
      </w:pPr>
    </w:p>
    <w:p w:rsidR="007476D7" w:rsidRPr="007476D7" w:rsidRDefault="007476D7" w:rsidP="007476D7">
      <w:pPr>
        <w:widowControl w:val="0"/>
        <w:autoSpaceDE w:val="0"/>
        <w:autoSpaceDN w:val="0"/>
        <w:adjustRightInd w:val="0"/>
        <w:rPr>
          <w:rFonts w:ascii="Arial" w:hAnsi="Arial" w:cs="Arial"/>
          <w:sz w:val="28"/>
        </w:rPr>
      </w:pPr>
      <w:r w:rsidRPr="007476D7">
        <w:rPr>
          <w:rFonts w:ascii="Arial" w:hAnsi="Arial" w:cs="Arial"/>
          <w:noProof/>
          <w:sz w:val="28"/>
          <w:lang w:val="en-GB" w:eastAsia="en-GB"/>
        </w:rPr>
        <w:drawing>
          <wp:inline distT="0" distB="0" distL="0" distR="0">
            <wp:extent cx="2070100" cy="381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ardSignature.pdf"/>
                    <pic:cNvPicPr/>
                  </pic:nvPicPr>
                  <pic:blipFill>
                    <a:blip r:embed="rId8">
                      <a:extLst>
                        <a:ext uri="{28A0092B-C50C-407E-A947-70E740481C1C}">
                          <a14:useLocalDpi xmlns:a14="http://schemas.microsoft.com/office/drawing/2010/main" val="0"/>
                        </a:ext>
                      </a:extLst>
                    </a:blip>
                    <a:stretch>
                      <a:fillRect/>
                    </a:stretch>
                  </pic:blipFill>
                  <pic:spPr>
                    <a:xfrm>
                      <a:off x="0" y="0"/>
                      <a:ext cx="2070100" cy="381000"/>
                    </a:xfrm>
                    <a:prstGeom prst="rect">
                      <a:avLst/>
                    </a:prstGeom>
                  </pic:spPr>
                </pic:pic>
              </a:graphicData>
            </a:graphic>
          </wp:inline>
        </w:drawing>
      </w:r>
    </w:p>
    <w:p w:rsidR="007476D7" w:rsidRDefault="007476D7" w:rsidP="007476D7">
      <w:pPr>
        <w:widowControl w:val="0"/>
        <w:autoSpaceDE w:val="0"/>
        <w:autoSpaceDN w:val="0"/>
        <w:adjustRightInd w:val="0"/>
        <w:rPr>
          <w:rFonts w:ascii="Arial" w:hAnsi="Arial" w:cs="Arial"/>
        </w:rPr>
      </w:pPr>
    </w:p>
    <w:p w:rsidR="007476D7" w:rsidRDefault="007476D7" w:rsidP="007476D7">
      <w:pPr>
        <w:widowControl w:val="0"/>
        <w:autoSpaceDE w:val="0"/>
        <w:autoSpaceDN w:val="0"/>
        <w:adjustRightInd w:val="0"/>
        <w:rPr>
          <w:rFonts w:ascii="Arial" w:hAnsi="Arial" w:cs="Arial"/>
        </w:rPr>
      </w:pPr>
      <w:r w:rsidRPr="005B718B">
        <w:rPr>
          <w:rFonts w:ascii="Arial" w:hAnsi="Arial" w:cs="Arial"/>
        </w:rPr>
        <w:t>Howard Whelan</w:t>
      </w:r>
    </w:p>
    <w:p w:rsidR="007476D7" w:rsidRPr="005B718B" w:rsidRDefault="007476D7" w:rsidP="007476D7">
      <w:pPr>
        <w:widowControl w:val="0"/>
        <w:autoSpaceDE w:val="0"/>
        <w:autoSpaceDN w:val="0"/>
        <w:adjustRightInd w:val="0"/>
        <w:rPr>
          <w:rFonts w:ascii="Arial" w:hAnsi="Arial" w:cs="Arial"/>
        </w:rPr>
      </w:pPr>
    </w:p>
    <w:p w:rsidR="00E06174" w:rsidRDefault="007476D7" w:rsidP="007476D7">
      <w:pPr>
        <w:jc w:val="center"/>
      </w:pPr>
      <w:r>
        <w:rPr>
          <w:noProof/>
          <w:lang w:val="en-GB" w:eastAsia="en-GB"/>
        </w:rPr>
        <w:drawing>
          <wp:inline distT="0" distB="0" distL="0" distR="0">
            <wp:extent cx="4467225" cy="1295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ard Aurora logo1.jpg"/>
                    <pic:cNvPicPr/>
                  </pic:nvPicPr>
                  <pic:blipFill>
                    <a:blip r:embed="rId9">
                      <a:extLst>
                        <a:ext uri="{28A0092B-C50C-407E-A947-70E740481C1C}">
                          <a14:useLocalDpi xmlns:a14="http://schemas.microsoft.com/office/drawing/2010/main" val="0"/>
                        </a:ext>
                      </a:extLst>
                    </a:blip>
                    <a:stretch>
                      <a:fillRect/>
                    </a:stretch>
                  </pic:blipFill>
                  <pic:spPr>
                    <a:xfrm>
                      <a:off x="0" y="0"/>
                      <a:ext cx="4467225" cy="1295400"/>
                    </a:xfrm>
                    <a:prstGeom prst="rect">
                      <a:avLst/>
                    </a:prstGeom>
                  </pic:spPr>
                </pic:pic>
              </a:graphicData>
            </a:graphic>
          </wp:inline>
        </w:drawing>
      </w:r>
    </w:p>
    <w:sectPr w:rsidR="00E06174" w:rsidSect="007476D7">
      <w:pgSz w:w="11900" w:h="16840"/>
      <w:pgMar w:top="567"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E6" w:rsidRDefault="00D853E6" w:rsidP="00E06174">
      <w:r>
        <w:separator/>
      </w:r>
    </w:p>
  </w:endnote>
  <w:endnote w:type="continuationSeparator" w:id="0">
    <w:p w:rsidR="00D853E6" w:rsidRDefault="00D853E6" w:rsidP="00E0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E6" w:rsidRDefault="00D853E6" w:rsidP="00E06174">
      <w:r>
        <w:separator/>
      </w:r>
    </w:p>
  </w:footnote>
  <w:footnote w:type="continuationSeparator" w:id="0">
    <w:p w:rsidR="00D853E6" w:rsidRDefault="00D853E6" w:rsidP="00E06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74"/>
    <w:rsid w:val="003A7DDE"/>
    <w:rsid w:val="00674978"/>
    <w:rsid w:val="006C36A1"/>
    <w:rsid w:val="007476D7"/>
    <w:rsid w:val="007A5751"/>
    <w:rsid w:val="008831D7"/>
    <w:rsid w:val="00981F09"/>
    <w:rsid w:val="00A807FC"/>
    <w:rsid w:val="00CB024E"/>
    <w:rsid w:val="00D853E6"/>
    <w:rsid w:val="00E061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174"/>
    <w:rPr>
      <w:rFonts w:ascii="Lucida Grande" w:hAnsi="Lucida Grande" w:cs="Lucida Grande"/>
      <w:sz w:val="18"/>
      <w:szCs w:val="18"/>
    </w:rPr>
  </w:style>
  <w:style w:type="paragraph" w:styleId="Header">
    <w:name w:val="header"/>
    <w:basedOn w:val="Normal"/>
    <w:link w:val="HeaderChar"/>
    <w:uiPriority w:val="99"/>
    <w:unhideWhenUsed/>
    <w:rsid w:val="00E06174"/>
    <w:pPr>
      <w:tabs>
        <w:tab w:val="center" w:pos="4320"/>
        <w:tab w:val="right" w:pos="8640"/>
      </w:tabs>
    </w:pPr>
  </w:style>
  <w:style w:type="character" w:customStyle="1" w:styleId="HeaderChar">
    <w:name w:val="Header Char"/>
    <w:basedOn w:val="DefaultParagraphFont"/>
    <w:link w:val="Header"/>
    <w:uiPriority w:val="99"/>
    <w:rsid w:val="00E06174"/>
  </w:style>
  <w:style w:type="paragraph" w:styleId="Footer">
    <w:name w:val="footer"/>
    <w:basedOn w:val="Normal"/>
    <w:link w:val="FooterChar"/>
    <w:uiPriority w:val="99"/>
    <w:unhideWhenUsed/>
    <w:rsid w:val="00E06174"/>
    <w:pPr>
      <w:tabs>
        <w:tab w:val="center" w:pos="4320"/>
        <w:tab w:val="right" w:pos="8640"/>
      </w:tabs>
    </w:pPr>
  </w:style>
  <w:style w:type="character" w:customStyle="1" w:styleId="FooterChar">
    <w:name w:val="Footer Char"/>
    <w:basedOn w:val="DefaultParagraphFont"/>
    <w:link w:val="Footer"/>
    <w:uiPriority w:val="99"/>
    <w:rsid w:val="00E0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174"/>
    <w:rPr>
      <w:rFonts w:ascii="Lucida Grande" w:hAnsi="Lucida Grande" w:cs="Lucida Grande"/>
      <w:sz w:val="18"/>
      <w:szCs w:val="18"/>
    </w:rPr>
  </w:style>
  <w:style w:type="paragraph" w:styleId="Header">
    <w:name w:val="header"/>
    <w:basedOn w:val="Normal"/>
    <w:link w:val="HeaderChar"/>
    <w:uiPriority w:val="99"/>
    <w:unhideWhenUsed/>
    <w:rsid w:val="00E06174"/>
    <w:pPr>
      <w:tabs>
        <w:tab w:val="center" w:pos="4320"/>
        <w:tab w:val="right" w:pos="8640"/>
      </w:tabs>
    </w:pPr>
  </w:style>
  <w:style w:type="character" w:customStyle="1" w:styleId="HeaderChar">
    <w:name w:val="Header Char"/>
    <w:basedOn w:val="DefaultParagraphFont"/>
    <w:link w:val="Header"/>
    <w:uiPriority w:val="99"/>
    <w:rsid w:val="00E06174"/>
  </w:style>
  <w:style w:type="paragraph" w:styleId="Footer">
    <w:name w:val="footer"/>
    <w:basedOn w:val="Normal"/>
    <w:link w:val="FooterChar"/>
    <w:uiPriority w:val="99"/>
    <w:unhideWhenUsed/>
    <w:rsid w:val="00E06174"/>
    <w:pPr>
      <w:tabs>
        <w:tab w:val="center" w:pos="4320"/>
        <w:tab w:val="right" w:pos="8640"/>
      </w:tabs>
    </w:pPr>
  </w:style>
  <w:style w:type="character" w:customStyle="1" w:styleId="FooterChar">
    <w:name w:val="Footer Char"/>
    <w:basedOn w:val="DefaultParagraphFont"/>
    <w:link w:val="Footer"/>
    <w:uiPriority w:val="99"/>
    <w:rsid w:val="00E0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Whelan Productions</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Whelan</dc:creator>
  <cp:lastModifiedBy>Caradoc Jones</cp:lastModifiedBy>
  <cp:revision>3</cp:revision>
  <dcterms:created xsi:type="dcterms:W3CDTF">2014-03-31T09:58:00Z</dcterms:created>
  <dcterms:modified xsi:type="dcterms:W3CDTF">2014-03-31T10:06:00Z</dcterms:modified>
</cp:coreProperties>
</file>